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661D58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4D5AF0">
        <w:rPr>
          <w:rFonts w:asciiTheme="minorHAnsi" w:hAnsiTheme="minorHAnsi" w:cs="Arial"/>
          <w:b/>
        </w:rPr>
        <w:t xml:space="preserve">     </w:t>
      </w:r>
      <w:r w:rsidR="00EA6DFA">
        <w:rPr>
          <w:rFonts w:asciiTheme="minorHAnsi" w:hAnsiTheme="minorHAnsi" w:cs="Arial"/>
          <w:b/>
        </w:rPr>
        <w:t xml:space="preserve">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</w:t>
      </w:r>
      <w:r w:rsidR="004D5AF0">
        <w:rPr>
          <w:rFonts w:asciiTheme="minorHAnsi" w:hAnsiTheme="minorHAnsi" w:cs="Arial"/>
          <w:b/>
        </w:rPr>
        <w:t>4</w:t>
      </w:r>
    </w:p>
    <w:p w:rsidR="006E221C" w:rsidRDefault="006E221C" w:rsidP="00661D5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661D5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A5D">
        <w:rPr>
          <w:rFonts w:asciiTheme="minorHAnsi" w:hAnsiTheme="minorHAnsi" w:cs="Arial"/>
          <w:b/>
          <w:sz w:val="22"/>
          <w:szCs w:val="22"/>
        </w:rPr>
        <w:t>MU030T000</w:t>
      </w:r>
      <w:r w:rsidR="00AA33BE">
        <w:rPr>
          <w:rFonts w:asciiTheme="minorHAnsi" w:hAnsiTheme="minorHAnsi" w:cs="Arial"/>
          <w:b/>
          <w:sz w:val="22"/>
          <w:szCs w:val="22"/>
        </w:rPr>
        <w:t>20</w:t>
      </w:r>
      <w:r w:rsidR="003E4CC3">
        <w:rPr>
          <w:rFonts w:asciiTheme="minorHAnsi" w:hAnsiTheme="minorHAnsi" w:cs="Arial"/>
          <w:b/>
          <w:sz w:val="22"/>
          <w:szCs w:val="22"/>
        </w:rPr>
        <w:t>8</w:t>
      </w:r>
      <w:r w:rsidR="009554E7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9554E7">
        <w:rPr>
          <w:rFonts w:asciiTheme="minorHAnsi" w:hAnsiTheme="minorHAnsi" w:cs="Arial"/>
          <w:sz w:val="22"/>
          <w:szCs w:val="22"/>
        </w:rPr>
        <w:t>18</w:t>
      </w:r>
      <w:r w:rsidR="003E4CC3">
        <w:rPr>
          <w:rFonts w:asciiTheme="minorHAnsi" w:hAnsiTheme="minorHAnsi" w:cs="Arial"/>
          <w:sz w:val="22"/>
          <w:szCs w:val="22"/>
        </w:rPr>
        <w:t>/06</w:t>
      </w:r>
      <w:r w:rsidR="003E2EEA">
        <w:rPr>
          <w:rFonts w:asciiTheme="minorHAnsi" w:hAnsiTheme="minorHAnsi" w:cs="Arial"/>
          <w:sz w:val="22"/>
          <w:szCs w:val="22"/>
        </w:rPr>
        <w:t>/202</w:t>
      </w:r>
      <w:r w:rsidR="009F35B4">
        <w:rPr>
          <w:rFonts w:asciiTheme="minorHAnsi" w:hAnsiTheme="minorHAnsi" w:cs="Arial"/>
          <w:sz w:val="22"/>
          <w:szCs w:val="22"/>
        </w:rPr>
        <w:t>4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661D5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661D58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353DA">
        <w:rPr>
          <w:rFonts w:asciiTheme="minorHAnsi" w:hAnsiTheme="minorHAnsi" w:cs="Arial"/>
          <w:sz w:val="22"/>
          <w:szCs w:val="22"/>
        </w:rPr>
        <w:t xml:space="preserve"> información.</w:t>
      </w:r>
    </w:p>
    <w:p w:rsidR="003934A9" w:rsidRDefault="001D31F0" w:rsidP="00661D5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661D58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E4CC3">
        <w:rPr>
          <w:rFonts w:asciiTheme="minorHAnsi" w:hAnsiTheme="minorHAnsi" w:cs="Arial"/>
          <w:b/>
          <w:sz w:val="22"/>
          <w:szCs w:val="22"/>
        </w:rPr>
        <w:t>18 de junio</w:t>
      </w:r>
      <w:r w:rsidR="009F35B4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3E4CC3">
        <w:rPr>
          <w:rFonts w:asciiTheme="minorHAnsi" w:hAnsiTheme="minorHAnsi" w:cs="Arial"/>
          <w:b/>
          <w:sz w:val="22"/>
          <w:szCs w:val="22"/>
        </w:rPr>
        <w:t>.</w:t>
      </w:r>
    </w:p>
    <w:p w:rsidR="009554E7" w:rsidRDefault="009554E7" w:rsidP="00661D58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 </w:t>
      </w:r>
      <w:r>
        <w:rPr>
          <w:rFonts w:asciiTheme="minorHAnsi" w:hAnsiTheme="minorHAnsi" w:cs="Arial"/>
          <w:b/>
          <w:sz w:val="22"/>
          <w:szCs w:val="22"/>
        </w:rPr>
        <w:tab/>
        <w:t>SR</w:t>
      </w:r>
      <w:r w:rsidR="001C021B">
        <w:rPr>
          <w:rFonts w:asciiTheme="minorHAnsi" w:hAnsiTheme="minorHAnsi" w:cs="Arial"/>
          <w:b/>
          <w:sz w:val="22"/>
          <w:szCs w:val="22"/>
        </w:rPr>
        <w:t>A</w:t>
      </w:r>
      <w:r w:rsidR="009F35B4">
        <w:rPr>
          <w:rFonts w:asciiTheme="minorHAnsi" w:hAnsiTheme="minorHAnsi" w:cs="Arial"/>
          <w:b/>
          <w:sz w:val="22"/>
          <w:szCs w:val="22"/>
        </w:rPr>
        <w:t xml:space="preserve">. </w:t>
      </w:r>
      <w:r w:rsidR="009554E7">
        <w:rPr>
          <w:rFonts w:asciiTheme="minorHAnsi" w:hAnsiTheme="minorHAnsi" w:cs="Arial"/>
          <w:b/>
          <w:sz w:val="22"/>
          <w:szCs w:val="22"/>
        </w:rPr>
        <w:t>EVELYN GARRIDO BUSTAMANTE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</w:p>
    <w:p w:rsidR="00B802CF" w:rsidRDefault="001353DA" w:rsidP="008F3DC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>SR. ALCALDE DE CASABLANCA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3776" w:rsidRDefault="001353DA" w:rsidP="00661D5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en atención a la solicitud de información pública </w:t>
      </w:r>
      <w:r>
        <w:rPr>
          <w:rFonts w:asciiTheme="minorHAnsi" w:hAnsiTheme="minorHAnsi" w:cs="Arial"/>
          <w:b/>
          <w:sz w:val="22"/>
          <w:szCs w:val="22"/>
        </w:rPr>
        <w:t>N° MU030T000</w:t>
      </w:r>
      <w:r w:rsidR="00AA33BE">
        <w:rPr>
          <w:rFonts w:asciiTheme="minorHAnsi" w:hAnsiTheme="minorHAnsi" w:cs="Arial"/>
          <w:b/>
          <w:sz w:val="22"/>
          <w:szCs w:val="22"/>
        </w:rPr>
        <w:t>20</w:t>
      </w:r>
      <w:r w:rsidR="00CC42D8">
        <w:rPr>
          <w:rFonts w:asciiTheme="minorHAnsi" w:hAnsiTheme="minorHAnsi" w:cs="Arial"/>
          <w:b/>
          <w:sz w:val="22"/>
          <w:szCs w:val="22"/>
        </w:rPr>
        <w:t>8</w:t>
      </w:r>
      <w:r w:rsidR="00D95C90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CC42D8">
        <w:rPr>
          <w:rFonts w:asciiTheme="minorHAnsi" w:hAnsiTheme="minorHAnsi" w:cs="Arial"/>
          <w:sz w:val="22"/>
          <w:szCs w:val="22"/>
        </w:rPr>
        <w:t>1</w:t>
      </w:r>
      <w:r w:rsidR="00D95C90">
        <w:rPr>
          <w:rFonts w:asciiTheme="minorHAnsi" w:hAnsiTheme="minorHAnsi" w:cs="Arial"/>
          <w:sz w:val="22"/>
          <w:szCs w:val="22"/>
        </w:rPr>
        <w:t>8</w:t>
      </w:r>
      <w:r w:rsidR="00CC42D8">
        <w:rPr>
          <w:rFonts w:asciiTheme="minorHAnsi" w:hAnsiTheme="minorHAnsi" w:cs="Arial"/>
          <w:sz w:val="22"/>
          <w:szCs w:val="22"/>
        </w:rPr>
        <w:t xml:space="preserve"> de junio</w:t>
      </w:r>
      <w:r>
        <w:rPr>
          <w:rFonts w:asciiTheme="minorHAnsi" w:hAnsiTheme="minorHAnsi" w:cs="Arial"/>
          <w:sz w:val="22"/>
          <w:szCs w:val="22"/>
        </w:rPr>
        <w:t xml:space="preserve"> de 202</w:t>
      </w:r>
      <w:r w:rsidR="004D5AF0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, cuyo tenor es el siguiente:</w:t>
      </w:r>
      <w:r w:rsidR="008F3DCB">
        <w:rPr>
          <w:rFonts w:asciiTheme="minorHAnsi" w:hAnsiTheme="minorHAnsi" w:cs="Arial"/>
          <w:sz w:val="22"/>
          <w:szCs w:val="22"/>
        </w:rPr>
        <w:t xml:space="preserve"> </w:t>
      </w:r>
      <w:r w:rsidR="008D7F40" w:rsidRPr="00CC42D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53056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 junto con saludar solicito a Uds., devolución por Duplicidad de pago Fondos a Terceros originados por un error en sistemas informáticos y que han sido transferidos en cuenta bancaria el día 24 abril. Valor a Transferir $286.734 BANCO SCOTIABANK CUENTA CORRIENTE 0090014350 </w:t>
      </w:r>
      <w:proofErr w:type="gramStart"/>
      <w:r w:rsidR="00453056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I.MUNICIPALIDAD</w:t>
      </w:r>
      <w:proofErr w:type="gramEnd"/>
      <w:r w:rsidR="00453056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VIÑA DEL MAR RUT 69.061.000-0 Esperando una pronta respuesta !! </w:t>
      </w:r>
      <w:proofErr w:type="gramStart"/>
      <w:r w:rsidR="00453056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Muchas Gracias!!</w:t>
      </w:r>
      <w:proofErr w:type="gramEnd"/>
      <w:r w:rsidR="0086440D" w:rsidRPr="00453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9F35B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indica que</w:t>
      </w:r>
      <w:r w:rsidR="00586CED">
        <w:rPr>
          <w:rFonts w:asciiTheme="minorHAnsi" w:hAnsiTheme="minorHAnsi" w:cs="Arial"/>
          <w:b/>
          <w:sz w:val="22"/>
          <w:szCs w:val="22"/>
        </w:rPr>
        <w:t xml:space="preserve">, </w:t>
      </w:r>
      <w:r w:rsidR="00586CED" w:rsidRPr="00586CED">
        <w:rPr>
          <w:rFonts w:asciiTheme="minorHAnsi" w:hAnsiTheme="minorHAnsi" w:cs="Arial"/>
          <w:sz w:val="22"/>
          <w:szCs w:val="22"/>
        </w:rPr>
        <w:t>conforme a la Ley de Transparencia 20</w:t>
      </w:r>
      <w:r w:rsidR="00EC1108">
        <w:rPr>
          <w:rFonts w:asciiTheme="minorHAnsi" w:hAnsiTheme="minorHAnsi" w:cs="Arial"/>
          <w:sz w:val="22"/>
          <w:szCs w:val="22"/>
        </w:rPr>
        <w:t xml:space="preserve">.285, su solicitud </w:t>
      </w:r>
      <w:r w:rsidR="00586CED" w:rsidRPr="00586CED">
        <w:rPr>
          <w:rFonts w:asciiTheme="minorHAnsi" w:hAnsiTheme="minorHAnsi" w:cs="Arial"/>
          <w:sz w:val="22"/>
          <w:szCs w:val="22"/>
        </w:rPr>
        <w:t xml:space="preserve">no constituye una solicitud de acceso a la información pública. </w:t>
      </w:r>
    </w:p>
    <w:p w:rsidR="00D43776" w:rsidRDefault="00D43776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368E6" w:rsidRDefault="00D25425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lo anterior, se concluye que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</w:t>
      </w:r>
      <w:r w:rsidR="00BD04D9">
        <w:rPr>
          <w:rFonts w:asciiTheme="minorHAnsi" w:hAnsiTheme="minorHAnsi" w:cs="Arial"/>
          <w:sz w:val="22"/>
          <w:szCs w:val="22"/>
        </w:rPr>
        <w:t>l artículo 10</w:t>
      </w:r>
      <w:r>
        <w:rPr>
          <w:rFonts w:asciiTheme="minorHAnsi" w:hAnsiTheme="minorHAnsi" w:cs="Arial"/>
          <w:sz w:val="22"/>
          <w:szCs w:val="22"/>
        </w:rPr>
        <w:t xml:space="preserve"> de la Ley de Transparencia y el artículo 3, letra e), del Reglamento de la misma ley</w:t>
      </w:r>
      <w:r w:rsidR="007E09FE">
        <w:rPr>
          <w:rFonts w:asciiTheme="minorHAnsi" w:hAnsiTheme="minorHAnsi" w:cs="Arial"/>
          <w:sz w:val="22"/>
          <w:szCs w:val="22"/>
        </w:rPr>
        <w:t>, sino más bien al</w:t>
      </w:r>
      <w:r w:rsidR="00E83B4E">
        <w:rPr>
          <w:rFonts w:asciiTheme="minorHAnsi" w:hAnsiTheme="minorHAnsi" w:cs="Arial"/>
          <w:sz w:val="22"/>
          <w:szCs w:val="22"/>
        </w:rPr>
        <w:t xml:space="preserve"> ejercicio del legítimo derecho de petición consagrado en el artículo 19 N° 14 de la Consti</w:t>
      </w:r>
      <w:r w:rsidR="008D1032">
        <w:rPr>
          <w:rFonts w:asciiTheme="minorHAnsi" w:hAnsiTheme="minorHAnsi" w:cs="Arial"/>
          <w:sz w:val="22"/>
          <w:szCs w:val="22"/>
        </w:rPr>
        <w:t xml:space="preserve">tución Política de la República el que puede hacer efectivo de acuerdo a lo enunciado en la ley 19.880 </w:t>
      </w:r>
      <w:r w:rsidR="001D28EC">
        <w:rPr>
          <w:rFonts w:asciiTheme="minorHAnsi" w:hAnsiTheme="minorHAnsi" w:cs="Arial"/>
          <w:sz w:val="22"/>
          <w:szCs w:val="22"/>
        </w:rPr>
        <w:t xml:space="preserve">que establece </w:t>
      </w:r>
      <w:r w:rsidR="008D1032">
        <w:rPr>
          <w:rFonts w:asciiTheme="minorHAnsi" w:hAnsiTheme="minorHAnsi" w:cs="Arial"/>
          <w:sz w:val="22"/>
          <w:szCs w:val="22"/>
        </w:rPr>
        <w:t>base</w:t>
      </w:r>
      <w:r w:rsidR="001D28EC">
        <w:rPr>
          <w:rFonts w:asciiTheme="minorHAnsi" w:hAnsiTheme="minorHAnsi" w:cs="Arial"/>
          <w:sz w:val="22"/>
          <w:szCs w:val="22"/>
        </w:rPr>
        <w:t>s</w:t>
      </w:r>
      <w:r w:rsidR="008D1032">
        <w:rPr>
          <w:rFonts w:asciiTheme="minorHAnsi" w:hAnsiTheme="minorHAnsi" w:cs="Arial"/>
          <w:sz w:val="22"/>
          <w:szCs w:val="22"/>
        </w:rPr>
        <w:t xml:space="preserve"> de </w:t>
      </w:r>
      <w:r w:rsidR="001D28EC">
        <w:rPr>
          <w:rFonts w:asciiTheme="minorHAnsi" w:hAnsiTheme="minorHAnsi" w:cs="Arial"/>
          <w:sz w:val="22"/>
          <w:szCs w:val="22"/>
        </w:rPr>
        <w:t xml:space="preserve">los </w:t>
      </w:r>
      <w:r w:rsidR="008D1032">
        <w:rPr>
          <w:rFonts w:asciiTheme="minorHAnsi" w:hAnsiTheme="minorHAnsi" w:cs="Arial"/>
          <w:sz w:val="22"/>
          <w:szCs w:val="22"/>
        </w:rPr>
        <w:t>procedimientos administrativos</w:t>
      </w:r>
      <w:r w:rsidR="001D28EC">
        <w:rPr>
          <w:rFonts w:asciiTheme="minorHAnsi" w:hAnsiTheme="minorHAnsi" w:cs="Arial"/>
          <w:sz w:val="22"/>
          <w:szCs w:val="22"/>
        </w:rPr>
        <w:t xml:space="preserve"> que rigen los actos de los órganos de la administración del Estado. </w:t>
      </w:r>
    </w:p>
    <w:p w:rsidR="00F81F80" w:rsidRDefault="00F81F80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81F80" w:rsidRDefault="00F81F80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Que, de acuerdo con los antecedentes expuestos por la parte reclamante, se concluye</w:t>
      </w: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que su comparecencia en esta instancia no es a consecuencia de la falta de entrega de</w:t>
      </w: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aquella información contenida en alguno de los soportes que señala el artículo 10</w:t>
      </w: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precitado. Ello, por cuanto, lo pretendido por la parte recurrente es obtener un</w:t>
      </w: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pronunciamiento respecto a la validez legal de los partes cursados que indica, lo que no</w:t>
      </w:r>
    </w:p>
    <w:p w:rsidR="00F81F80" w:rsidRDefault="00F81F80" w:rsidP="00F81F80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dice relación con el derecho de acceso a la información pública, sino que más bien</w:t>
      </w:r>
    </w:p>
    <w:p w:rsidR="00F81F80" w:rsidRDefault="00F81F80" w:rsidP="00F81F80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PalatinoLinotype-Roman" w:eastAsiaTheme="minorHAnsi" w:hAnsi="PalatinoLinotype-Roman" w:cs="PalatinoLinotype-Roman"/>
          <w:sz w:val="22"/>
          <w:szCs w:val="22"/>
          <w:lang w:val="es-CL" w:eastAsia="en-US"/>
        </w:rPr>
        <w:t>corresponde al ejercicio del derecho de petición consagrado en el artículo 19 Nº 14 de la</w:t>
      </w:r>
      <w:bookmarkStart w:id="0" w:name="_GoBack"/>
      <w:bookmarkEnd w:id="0"/>
    </w:p>
    <w:p w:rsidR="00F81F80" w:rsidRDefault="00F81F80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81F80" w:rsidRDefault="00F81F80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368E6" w:rsidRDefault="00B368E6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65A4F" w:rsidRDefault="00B368E6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anterior, para requerir </w:t>
      </w:r>
      <w:r w:rsidR="00453056">
        <w:rPr>
          <w:rFonts w:asciiTheme="minorHAnsi" w:hAnsiTheme="minorHAnsi" w:cs="Arial"/>
          <w:sz w:val="22"/>
          <w:szCs w:val="22"/>
        </w:rPr>
        <w:t>la devolución</w:t>
      </w:r>
      <w:r w:rsidR="00D65A4F">
        <w:rPr>
          <w:rFonts w:asciiTheme="minorHAnsi" w:hAnsiTheme="minorHAnsi" w:cs="Arial"/>
          <w:sz w:val="22"/>
          <w:szCs w:val="22"/>
        </w:rPr>
        <w:t xml:space="preserve"> respecto de lo señalado en su solicitud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65502A">
        <w:rPr>
          <w:rFonts w:asciiTheme="minorHAnsi" w:hAnsiTheme="minorHAnsi" w:cs="Arial"/>
          <w:sz w:val="22"/>
          <w:szCs w:val="22"/>
        </w:rPr>
        <w:t xml:space="preserve">puede dirigirse </w:t>
      </w:r>
      <w:r>
        <w:rPr>
          <w:rFonts w:asciiTheme="minorHAnsi" w:hAnsiTheme="minorHAnsi" w:cs="Arial"/>
          <w:sz w:val="22"/>
          <w:szCs w:val="22"/>
        </w:rPr>
        <w:t xml:space="preserve">de manera presencial a la </w:t>
      </w:r>
      <w:r w:rsidR="00965624">
        <w:rPr>
          <w:rFonts w:asciiTheme="minorHAnsi" w:hAnsiTheme="minorHAnsi" w:cs="Arial"/>
          <w:sz w:val="22"/>
          <w:szCs w:val="22"/>
        </w:rPr>
        <w:t>Dirección de Administración y Finanzas</w:t>
      </w:r>
      <w:r w:rsidR="0065502A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ubicada en Avenida </w:t>
      </w:r>
      <w:r w:rsidR="00965624">
        <w:rPr>
          <w:rFonts w:asciiTheme="minorHAnsi" w:hAnsiTheme="minorHAnsi" w:cs="Arial"/>
          <w:sz w:val="22"/>
          <w:szCs w:val="22"/>
        </w:rPr>
        <w:t>Portales 60, segundo piso</w:t>
      </w:r>
      <w:r w:rsidR="0065502A">
        <w:rPr>
          <w:rFonts w:asciiTheme="minorHAnsi" w:hAnsiTheme="minorHAnsi" w:cs="Arial"/>
          <w:sz w:val="22"/>
          <w:szCs w:val="22"/>
        </w:rPr>
        <w:t xml:space="preserve">, en horario de 8.30 a 14.00 de lunes </w:t>
      </w:r>
      <w:r w:rsidR="00965624">
        <w:rPr>
          <w:rFonts w:asciiTheme="minorHAnsi" w:hAnsiTheme="minorHAnsi" w:cs="Arial"/>
          <w:sz w:val="22"/>
          <w:szCs w:val="22"/>
        </w:rPr>
        <w:t>a viernes</w:t>
      </w:r>
      <w:r w:rsidR="00D95C90">
        <w:rPr>
          <w:rFonts w:asciiTheme="minorHAnsi" w:hAnsiTheme="minorHAnsi" w:cs="Arial"/>
          <w:sz w:val="22"/>
          <w:szCs w:val="22"/>
        </w:rPr>
        <w:t xml:space="preserve"> o </w:t>
      </w:r>
      <w:r w:rsidR="007356CB">
        <w:rPr>
          <w:rFonts w:asciiTheme="minorHAnsi" w:hAnsiTheme="minorHAnsi" w:cs="Arial"/>
          <w:sz w:val="22"/>
          <w:szCs w:val="22"/>
        </w:rPr>
        <w:t xml:space="preserve">enviado un correo electrónico al correo </w:t>
      </w:r>
      <w:hyperlink r:id="rId8" w:history="1">
        <w:r w:rsidR="00D95C90" w:rsidRPr="00E633CA">
          <w:rPr>
            <w:rStyle w:val="Hipervnculo"/>
            <w:rFonts w:asciiTheme="minorHAnsi" w:hAnsiTheme="minorHAnsi" w:cs="Arial"/>
            <w:sz w:val="22"/>
            <w:szCs w:val="22"/>
          </w:rPr>
          <w:t>mvenegas@municipalidadcasablanca.cl</w:t>
        </w:r>
      </w:hyperlink>
      <w:r w:rsidR="007356CB">
        <w:rPr>
          <w:rFonts w:asciiTheme="minorHAnsi" w:hAnsiTheme="minorHAnsi" w:cs="Arial"/>
          <w:sz w:val="22"/>
          <w:szCs w:val="22"/>
        </w:rPr>
        <w:t xml:space="preserve"> </w:t>
      </w:r>
      <w:r w:rsidR="00D95C90">
        <w:rPr>
          <w:rFonts w:asciiTheme="minorHAnsi" w:hAnsiTheme="minorHAnsi" w:cs="Arial"/>
          <w:sz w:val="22"/>
          <w:szCs w:val="22"/>
        </w:rPr>
        <w:t xml:space="preserve">o </w:t>
      </w:r>
      <w:hyperlink r:id="rId9" w:history="1">
        <w:r w:rsidR="00D95C90" w:rsidRPr="00E633CA">
          <w:rPr>
            <w:rStyle w:val="Hipervnculo"/>
            <w:rFonts w:asciiTheme="minorHAnsi" w:hAnsiTheme="minorHAnsi" w:cs="Arial"/>
            <w:sz w:val="22"/>
            <w:szCs w:val="22"/>
          </w:rPr>
          <w:t>nzuniga@municipalidadcasablanca.cl</w:t>
        </w:r>
      </w:hyperlink>
      <w:r w:rsidR="00D95C90">
        <w:rPr>
          <w:rFonts w:asciiTheme="minorHAnsi" w:hAnsiTheme="minorHAnsi" w:cs="Arial"/>
          <w:sz w:val="22"/>
          <w:szCs w:val="22"/>
        </w:rPr>
        <w:t xml:space="preserve"> </w:t>
      </w:r>
    </w:p>
    <w:p w:rsidR="00D65A4F" w:rsidRDefault="00D65A4F" w:rsidP="00661D5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661D5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661D5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61D58" w:rsidRDefault="00661D5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95C90" w:rsidRDefault="00D95C9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61D58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1107BE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356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D95C90" w:rsidRDefault="00D95C9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95C90" w:rsidRDefault="00D95C9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F35B4" w:rsidRDefault="00EE0C0B" w:rsidP="00B721D7">
      <w:pPr>
        <w:jc w:val="both"/>
        <w:rPr>
          <w:rFonts w:asciiTheme="minorHAnsi" w:hAnsiTheme="minorHAnsi" w:cs="Arial"/>
          <w:smallCaps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9F35B4">
        <w:rPr>
          <w:rFonts w:asciiTheme="minorHAnsi" w:hAnsiTheme="minorHAnsi" w:cs="Arial"/>
          <w:sz w:val="18"/>
          <w:szCs w:val="18"/>
        </w:rPr>
        <w:t>Sr</w:t>
      </w:r>
      <w:r w:rsidR="006D2C52">
        <w:rPr>
          <w:rFonts w:asciiTheme="minorHAnsi" w:hAnsiTheme="minorHAnsi" w:cs="Arial"/>
          <w:sz w:val="18"/>
          <w:szCs w:val="18"/>
        </w:rPr>
        <w:t>a</w:t>
      </w:r>
      <w:r w:rsidR="009F35B4">
        <w:rPr>
          <w:rFonts w:asciiTheme="minorHAnsi" w:hAnsiTheme="minorHAnsi" w:cs="Arial"/>
          <w:sz w:val="18"/>
          <w:szCs w:val="18"/>
        </w:rPr>
        <w:t xml:space="preserve">. </w:t>
      </w:r>
      <w:r w:rsidR="00D95C90">
        <w:rPr>
          <w:rFonts w:asciiTheme="minorHAnsi" w:hAnsiTheme="minorHAnsi" w:cs="Arial"/>
          <w:sz w:val="18"/>
          <w:szCs w:val="18"/>
        </w:rPr>
        <w:t>Evelyn Garrido Bustamante</w:t>
      </w:r>
      <w:r w:rsidR="00661D58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51089E" w:rsidP="005F012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3.- Archivo Transparencia M</w:t>
      </w:r>
      <w:r w:rsidR="002B56CC" w:rsidRPr="00FE17F2">
        <w:rPr>
          <w:rFonts w:asciiTheme="minorHAnsi" w:hAnsiTheme="minorHAnsi" w:cs="Arial"/>
          <w:sz w:val="18"/>
          <w:szCs w:val="18"/>
        </w:rPr>
        <w:t>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540384" w:rsidRDefault="00661D58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06466C">
        <w:rPr>
          <w:rFonts w:asciiTheme="minorHAnsi" w:hAnsiTheme="minorHAnsi"/>
          <w:sz w:val="18"/>
          <w:szCs w:val="18"/>
        </w:rPr>
        <w:t>/</w:t>
      </w:r>
      <w:proofErr w:type="spellStart"/>
      <w:r w:rsidR="0006466C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540384" w:rsidSect="009A6717">
      <w:headerReference w:type="default" r:id="rId10"/>
      <w:footerReference w:type="default" r:id="rId11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27AA"/>
    <w:rsid w:val="00035277"/>
    <w:rsid w:val="00036311"/>
    <w:rsid w:val="00036603"/>
    <w:rsid w:val="0003769F"/>
    <w:rsid w:val="00037A21"/>
    <w:rsid w:val="000400B9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5D77"/>
    <w:rsid w:val="0005606E"/>
    <w:rsid w:val="000608C2"/>
    <w:rsid w:val="0006093A"/>
    <w:rsid w:val="00061256"/>
    <w:rsid w:val="0006466C"/>
    <w:rsid w:val="00064AE0"/>
    <w:rsid w:val="000676D2"/>
    <w:rsid w:val="00070694"/>
    <w:rsid w:val="00071B33"/>
    <w:rsid w:val="00071F2A"/>
    <w:rsid w:val="00075DEF"/>
    <w:rsid w:val="00076ACB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D6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7BE"/>
    <w:rsid w:val="00110D20"/>
    <w:rsid w:val="00110FEA"/>
    <w:rsid w:val="0011159C"/>
    <w:rsid w:val="00112AE7"/>
    <w:rsid w:val="00113181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3D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2C99"/>
    <w:rsid w:val="001A34B5"/>
    <w:rsid w:val="001A378D"/>
    <w:rsid w:val="001A7D8E"/>
    <w:rsid w:val="001C021B"/>
    <w:rsid w:val="001C1D16"/>
    <w:rsid w:val="001C6AB7"/>
    <w:rsid w:val="001D1C55"/>
    <w:rsid w:val="001D236E"/>
    <w:rsid w:val="001D28EC"/>
    <w:rsid w:val="001D31F0"/>
    <w:rsid w:val="001D325E"/>
    <w:rsid w:val="001D3A04"/>
    <w:rsid w:val="001D5438"/>
    <w:rsid w:val="001E37B0"/>
    <w:rsid w:val="001E4D0C"/>
    <w:rsid w:val="001E519F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408"/>
    <w:rsid w:val="00217AC7"/>
    <w:rsid w:val="00224188"/>
    <w:rsid w:val="002247B1"/>
    <w:rsid w:val="00224CB2"/>
    <w:rsid w:val="00226FD2"/>
    <w:rsid w:val="00231869"/>
    <w:rsid w:val="002411D9"/>
    <w:rsid w:val="00243D7B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2C23"/>
    <w:rsid w:val="002745E9"/>
    <w:rsid w:val="00274AAB"/>
    <w:rsid w:val="0027601F"/>
    <w:rsid w:val="002767DA"/>
    <w:rsid w:val="002775DC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97F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515"/>
    <w:rsid w:val="0034688E"/>
    <w:rsid w:val="00347172"/>
    <w:rsid w:val="00347E5D"/>
    <w:rsid w:val="00355467"/>
    <w:rsid w:val="00363015"/>
    <w:rsid w:val="003647DE"/>
    <w:rsid w:val="00371264"/>
    <w:rsid w:val="00372011"/>
    <w:rsid w:val="0037211A"/>
    <w:rsid w:val="0038068F"/>
    <w:rsid w:val="003833E5"/>
    <w:rsid w:val="00383FBE"/>
    <w:rsid w:val="003848AA"/>
    <w:rsid w:val="00384B2C"/>
    <w:rsid w:val="0038539D"/>
    <w:rsid w:val="00392EB3"/>
    <w:rsid w:val="003934A9"/>
    <w:rsid w:val="00395122"/>
    <w:rsid w:val="003977CC"/>
    <w:rsid w:val="00397E37"/>
    <w:rsid w:val="003A0B50"/>
    <w:rsid w:val="003A1117"/>
    <w:rsid w:val="003A13EE"/>
    <w:rsid w:val="003B1C17"/>
    <w:rsid w:val="003B2D62"/>
    <w:rsid w:val="003B3194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2EEA"/>
    <w:rsid w:val="003E4CC3"/>
    <w:rsid w:val="003E54D5"/>
    <w:rsid w:val="003F005D"/>
    <w:rsid w:val="003F0F6D"/>
    <w:rsid w:val="003F3F87"/>
    <w:rsid w:val="003F40EF"/>
    <w:rsid w:val="003F6D8D"/>
    <w:rsid w:val="003F7266"/>
    <w:rsid w:val="00400D29"/>
    <w:rsid w:val="0040122D"/>
    <w:rsid w:val="00401431"/>
    <w:rsid w:val="004030E4"/>
    <w:rsid w:val="00403BE9"/>
    <w:rsid w:val="0040595B"/>
    <w:rsid w:val="00405FA3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44BF"/>
    <w:rsid w:val="00426B64"/>
    <w:rsid w:val="00426E05"/>
    <w:rsid w:val="00426E37"/>
    <w:rsid w:val="004271E3"/>
    <w:rsid w:val="004370CA"/>
    <w:rsid w:val="004373DB"/>
    <w:rsid w:val="0045097C"/>
    <w:rsid w:val="004519F6"/>
    <w:rsid w:val="00452652"/>
    <w:rsid w:val="00452CF9"/>
    <w:rsid w:val="00453056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0B8F"/>
    <w:rsid w:val="00481AEE"/>
    <w:rsid w:val="00481B76"/>
    <w:rsid w:val="004874F7"/>
    <w:rsid w:val="004878AB"/>
    <w:rsid w:val="00487A77"/>
    <w:rsid w:val="00487C6F"/>
    <w:rsid w:val="004905CE"/>
    <w:rsid w:val="004907B5"/>
    <w:rsid w:val="004938A9"/>
    <w:rsid w:val="0049570E"/>
    <w:rsid w:val="0049750B"/>
    <w:rsid w:val="00497B3C"/>
    <w:rsid w:val="004A2BE6"/>
    <w:rsid w:val="004A61C8"/>
    <w:rsid w:val="004A6414"/>
    <w:rsid w:val="004A6E56"/>
    <w:rsid w:val="004A75F1"/>
    <w:rsid w:val="004B061A"/>
    <w:rsid w:val="004B2B52"/>
    <w:rsid w:val="004B4BDC"/>
    <w:rsid w:val="004B5CE8"/>
    <w:rsid w:val="004C0D37"/>
    <w:rsid w:val="004C2085"/>
    <w:rsid w:val="004C2F00"/>
    <w:rsid w:val="004C66F2"/>
    <w:rsid w:val="004D36B4"/>
    <w:rsid w:val="004D5AF0"/>
    <w:rsid w:val="004E1BDE"/>
    <w:rsid w:val="004E3039"/>
    <w:rsid w:val="004E7312"/>
    <w:rsid w:val="004F2758"/>
    <w:rsid w:val="004F30D0"/>
    <w:rsid w:val="004F3BC5"/>
    <w:rsid w:val="004F4C71"/>
    <w:rsid w:val="004F5FDA"/>
    <w:rsid w:val="004F7659"/>
    <w:rsid w:val="005004BA"/>
    <w:rsid w:val="0051089E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3FAF"/>
    <w:rsid w:val="005845E9"/>
    <w:rsid w:val="0058477F"/>
    <w:rsid w:val="005869D3"/>
    <w:rsid w:val="00586CED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E31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524D"/>
    <w:rsid w:val="006545B3"/>
    <w:rsid w:val="0065502A"/>
    <w:rsid w:val="006559D9"/>
    <w:rsid w:val="00655BC0"/>
    <w:rsid w:val="00656E81"/>
    <w:rsid w:val="00660F44"/>
    <w:rsid w:val="00661D58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694"/>
    <w:rsid w:val="006C5B08"/>
    <w:rsid w:val="006C70F3"/>
    <w:rsid w:val="006D063D"/>
    <w:rsid w:val="006D2C52"/>
    <w:rsid w:val="006D65DA"/>
    <w:rsid w:val="006E221C"/>
    <w:rsid w:val="006E41F2"/>
    <w:rsid w:val="006E6644"/>
    <w:rsid w:val="006E722B"/>
    <w:rsid w:val="006F0C71"/>
    <w:rsid w:val="006F3640"/>
    <w:rsid w:val="006F5550"/>
    <w:rsid w:val="00700D72"/>
    <w:rsid w:val="00700EA4"/>
    <w:rsid w:val="00703726"/>
    <w:rsid w:val="0070396D"/>
    <w:rsid w:val="00703A45"/>
    <w:rsid w:val="00704A63"/>
    <w:rsid w:val="00704F1E"/>
    <w:rsid w:val="00705D40"/>
    <w:rsid w:val="00707C07"/>
    <w:rsid w:val="00711B9D"/>
    <w:rsid w:val="007130F9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56CB"/>
    <w:rsid w:val="007362F2"/>
    <w:rsid w:val="00736343"/>
    <w:rsid w:val="00737E50"/>
    <w:rsid w:val="007400C7"/>
    <w:rsid w:val="007402EA"/>
    <w:rsid w:val="007403B9"/>
    <w:rsid w:val="00741524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D6EE3"/>
    <w:rsid w:val="007D7B5E"/>
    <w:rsid w:val="007E07DA"/>
    <w:rsid w:val="007E09FE"/>
    <w:rsid w:val="007E1062"/>
    <w:rsid w:val="007E1C26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64D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47EA4"/>
    <w:rsid w:val="00850A60"/>
    <w:rsid w:val="00852FF4"/>
    <w:rsid w:val="008531C9"/>
    <w:rsid w:val="008546E9"/>
    <w:rsid w:val="0085480E"/>
    <w:rsid w:val="008562FF"/>
    <w:rsid w:val="00863B1D"/>
    <w:rsid w:val="0086440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5A1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2EBE"/>
    <w:rsid w:val="008A413B"/>
    <w:rsid w:val="008A4259"/>
    <w:rsid w:val="008A46DD"/>
    <w:rsid w:val="008A5905"/>
    <w:rsid w:val="008A614D"/>
    <w:rsid w:val="008B3558"/>
    <w:rsid w:val="008C0DD1"/>
    <w:rsid w:val="008C3CB6"/>
    <w:rsid w:val="008C61C9"/>
    <w:rsid w:val="008C74FF"/>
    <w:rsid w:val="008C79D6"/>
    <w:rsid w:val="008D0EDA"/>
    <w:rsid w:val="008D1032"/>
    <w:rsid w:val="008D5E57"/>
    <w:rsid w:val="008D6F7F"/>
    <w:rsid w:val="008D7F40"/>
    <w:rsid w:val="008E51A5"/>
    <w:rsid w:val="008E6DEB"/>
    <w:rsid w:val="008F000B"/>
    <w:rsid w:val="008F0FD0"/>
    <w:rsid w:val="008F2939"/>
    <w:rsid w:val="008F3DCB"/>
    <w:rsid w:val="0090149D"/>
    <w:rsid w:val="00901AFF"/>
    <w:rsid w:val="0090572C"/>
    <w:rsid w:val="009127F9"/>
    <w:rsid w:val="00913060"/>
    <w:rsid w:val="00914073"/>
    <w:rsid w:val="00915A12"/>
    <w:rsid w:val="00915B24"/>
    <w:rsid w:val="0091706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54E7"/>
    <w:rsid w:val="00957A3B"/>
    <w:rsid w:val="0096162A"/>
    <w:rsid w:val="009617C4"/>
    <w:rsid w:val="00964D07"/>
    <w:rsid w:val="00965624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48A9"/>
    <w:rsid w:val="00985B94"/>
    <w:rsid w:val="00985BAE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D71D9"/>
    <w:rsid w:val="009E2F26"/>
    <w:rsid w:val="009F35B4"/>
    <w:rsid w:val="009F63BD"/>
    <w:rsid w:val="009F653A"/>
    <w:rsid w:val="009F6B44"/>
    <w:rsid w:val="00A00C01"/>
    <w:rsid w:val="00A04164"/>
    <w:rsid w:val="00A053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5173"/>
    <w:rsid w:val="00A367C2"/>
    <w:rsid w:val="00A404DE"/>
    <w:rsid w:val="00A420C4"/>
    <w:rsid w:val="00A428A7"/>
    <w:rsid w:val="00A43153"/>
    <w:rsid w:val="00A43C60"/>
    <w:rsid w:val="00A44FE7"/>
    <w:rsid w:val="00A46AFB"/>
    <w:rsid w:val="00A51ACE"/>
    <w:rsid w:val="00A56042"/>
    <w:rsid w:val="00A568AF"/>
    <w:rsid w:val="00A647EB"/>
    <w:rsid w:val="00A7114A"/>
    <w:rsid w:val="00A73147"/>
    <w:rsid w:val="00A7314F"/>
    <w:rsid w:val="00A7410E"/>
    <w:rsid w:val="00A74865"/>
    <w:rsid w:val="00A80279"/>
    <w:rsid w:val="00A8316A"/>
    <w:rsid w:val="00A93134"/>
    <w:rsid w:val="00A932FF"/>
    <w:rsid w:val="00A94372"/>
    <w:rsid w:val="00A955A6"/>
    <w:rsid w:val="00A97F30"/>
    <w:rsid w:val="00AA03F4"/>
    <w:rsid w:val="00AA3046"/>
    <w:rsid w:val="00AA33BE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6EAA"/>
    <w:rsid w:val="00AD77BA"/>
    <w:rsid w:val="00AD78D8"/>
    <w:rsid w:val="00AD7D82"/>
    <w:rsid w:val="00AE5BBE"/>
    <w:rsid w:val="00AF2476"/>
    <w:rsid w:val="00AF2CF0"/>
    <w:rsid w:val="00AF6D3F"/>
    <w:rsid w:val="00B05B19"/>
    <w:rsid w:val="00B12063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68E6"/>
    <w:rsid w:val="00B37BAB"/>
    <w:rsid w:val="00B4183B"/>
    <w:rsid w:val="00B42693"/>
    <w:rsid w:val="00B42BE1"/>
    <w:rsid w:val="00B44B49"/>
    <w:rsid w:val="00B44EA0"/>
    <w:rsid w:val="00B47AD2"/>
    <w:rsid w:val="00B510AA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137"/>
    <w:rsid w:val="00B74D14"/>
    <w:rsid w:val="00B802CF"/>
    <w:rsid w:val="00B80F1F"/>
    <w:rsid w:val="00B83790"/>
    <w:rsid w:val="00B844A1"/>
    <w:rsid w:val="00B87184"/>
    <w:rsid w:val="00B90AFE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4E34"/>
    <w:rsid w:val="00BC524E"/>
    <w:rsid w:val="00BC53C2"/>
    <w:rsid w:val="00BC7FFB"/>
    <w:rsid w:val="00BD04D9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4A0"/>
    <w:rsid w:val="00BF4698"/>
    <w:rsid w:val="00BF57E0"/>
    <w:rsid w:val="00BF7A49"/>
    <w:rsid w:val="00BF7F7F"/>
    <w:rsid w:val="00C07A8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0A5D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61D2"/>
    <w:rsid w:val="00CB7F72"/>
    <w:rsid w:val="00CC42D8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E6ADF"/>
    <w:rsid w:val="00CF0F42"/>
    <w:rsid w:val="00CF1F93"/>
    <w:rsid w:val="00CF4442"/>
    <w:rsid w:val="00CF460F"/>
    <w:rsid w:val="00CF59F5"/>
    <w:rsid w:val="00CF6402"/>
    <w:rsid w:val="00D00E70"/>
    <w:rsid w:val="00D01EF4"/>
    <w:rsid w:val="00D05C88"/>
    <w:rsid w:val="00D12057"/>
    <w:rsid w:val="00D13B6C"/>
    <w:rsid w:val="00D14BCB"/>
    <w:rsid w:val="00D156F7"/>
    <w:rsid w:val="00D173E1"/>
    <w:rsid w:val="00D2403B"/>
    <w:rsid w:val="00D24797"/>
    <w:rsid w:val="00D25425"/>
    <w:rsid w:val="00D26095"/>
    <w:rsid w:val="00D2651E"/>
    <w:rsid w:val="00D31C55"/>
    <w:rsid w:val="00D32E46"/>
    <w:rsid w:val="00D40AA1"/>
    <w:rsid w:val="00D43776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65A4F"/>
    <w:rsid w:val="00D711B4"/>
    <w:rsid w:val="00D843F0"/>
    <w:rsid w:val="00D9310F"/>
    <w:rsid w:val="00D9414D"/>
    <w:rsid w:val="00D95C90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40B2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2AF6"/>
    <w:rsid w:val="00E832C7"/>
    <w:rsid w:val="00E83B4E"/>
    <w:rsid w:val="00E9086E"/>
    <w:rsid w:val="00E9184F"/>
    <w:rsid w:val="00E96C49"/>
    <w:rsid w:val="00EA6DFA"/>
    <w:rsid w:val="00EB1F5C"/>
    <w:rsid w:val="00EB2CF3"/>
    <w:rsid w:val="00EB7D70"/>
    <w:rsid w:val="00EC1108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060F"/>
    <w:rsid w:val="00F31D68"/>
    <w:rsid w:val="00F33303"/>
    <w:rsid w:val="00F35585"/>
    <w:rsid w:val="00F3734C"/>
    <w:rsid w:val="00F40170"/>
    <w:rsid w:val="00F42C33"/>
    <w:rsid w:val="00F44037"/>
    <w:rsid w:val="00F455A1"/>
    <w:rsid w:val="00F45F00"/>
    <w:rsid w:val="00F50D0F"/>
    <w:rsid w:val="00F5333A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1F80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6BB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9BE612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1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negas@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zuniga@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7679-B681-4AF0-B274-222FEAB1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20</cp:revision>
  <cp:lastPrinted>2024-06-18T19:15:00Z</cp:lastPrinted>
  <dcterms:created xsi:type="dcterms:W3CDTF">2023-06-08T21:26:00Z</dcterms:created>
  <dcterms:modified xsi:type="dcterms:W3CDTF">2025-02-21T16:26:00Z</dcterms:modified>
</cp:coreProperties>
</file>